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e21130abd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GEHITO AS.</w:t>
      </w:r>
    </w:p>
    <w:sectPr>
      <w:headerReference xmlns:r="http://schemas.openxmlformats.org/officeDocument/2006/relationships" w:type="default" r:id="R3c153e48632c4fe4"/>
      <w:footerReference xmlns:r="http://schemas.openxmlformats.org/officeDocument/2006/relationships" w:type="default" r:id="R14c93b63b608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53e48632c4fe4" /><Relationship Type="http://schemas.openxmlformats.org/officeDocument/2006/relationships/footer" Target="/word/footer1.xml" Id="R14c93b63b608414d" /></Relationships>
</file>