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a809a50e5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 INVEST AS</w:t>
      </w:r>
    </w:p>
    <w:sectPr>
      <w:headerReference xmlns:r="http://schemas.openxmlformats.org/officeDocument/2006/relationships" w:type="default" r:id="R5443da6281984bc1"/>
      <w:footerReference xmlns:r="http://schemas.openxmlformats.org/officeDocument/2006/relationships" w:type="default" r:id="R007d8c17d819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3da6281984bc1" /><Relationship Type="http://schemas.openxmlformats.org/officeDocument/2006/relationships/footer" Target="/word/footer1.xml" Id="R007d8c17d81944eb" /></Relationships>
</file>