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e1954e27d44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AEK INVEST AS</w:t>
      </w:r>
    </w:p>
    <w:sectPr>
      <w:headerReference xmlns:r="http://schemas.openxmlformats.org/officeDocument/2006/relationships" w:type="default" r:id="Rf549dcfa28d3484b"/>
      <w:footerReference xmlns:r="http://schemas.openxmlformats.org/officeDocument/2006/relationships" w:type="default" r:id="Rd555acce663d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AEK INVEST AS   ·   Org.nr 989 248 499   ·   Lienveien 41B   ·   3678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9dcfa28d3484b" /><Relationship Type="http://schemas.openxmlformats.org/officeDocument/2006/relationships/footer" Target="/word/footer1.xml" Id="Rd555acce663d4e82" /></Relationships>
</file>