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b938ec33104b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OSA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OSA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5dccf3eaf5249f3"/>
      <w:footerReference xmlns:r="http://schemas.openxmlformats.org/officeDocument/2006/relationships" w:type="default" r:id="R9c99f376972e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OSA INVEST AS   ·   Org.nr 989 261 479   ·   Kreklingen 9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dccf3eaf5249f3" /><Relationship Type="http://schemas.openxmlformats.org/officeDocument/2006/relationships/footer" Target="/word/footer1.xml" Id="R9c99f376972e4573" /></Relationships>
</file>