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ec6c2b238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 REVISOR TROMSØ AS</w:t>
      </w:r>
    </w:p>
    <w:sectPr>
      <w:headerReference xmlns:r="http://schemas.openxmlformats.org/officeDocument/2006/relationships" w:type="default" r:id="R7c17b54a559a4492"/>
      <w:footerReference xmlns:r="http://schemas.openxmlformats.org/officeDocument/2006/relationships" w:type="default" r:id="R99c3cb615315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7b54a559a4492" /><Relationship Type="http://schemas.openxmlformats.org/officeDocument/2006/relationships/footer" Target="/word/footer1.xml" Id="R99c3cb61531545e4" /></Relationships>
</file>