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e46c3dcba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VIBE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Stadsbygd,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VIBE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e046f3fc75494d"/>
      <w:footerReference xmlns:r="http://schemas.openxmlformats.org/officeDocument/2006/relationships" w:type="default" r:id="R3bbedb8e5432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VIBE EIENDOM AS   ·   Org.nr 989 263 803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046f3fc75494d" /><Relationship Type="http://schemas.openxmlformats.org/officeDocument/2006/relationships/footer" Target="/word/footer1.xml" Id="R3bbedb8e5432433a" /></Relationships>
</file>