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f71782c66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HW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HW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1c6945f8ec47a6"/>
      <w:footerReference xmlns:r="http://schemas.openxmlformats.org/officeDocument/2006/relationships" w:type="default" r:id="R47bc7237f9cb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 INVEST AS   ·   Org.nr 989 274 228   ·   Senjavegen 25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c6945f8ec47a6" /><Relationship Type="http://schemas.openxmlformats.org/officeDocument/2006/relationships/footer" Target="/word/footer1.xml" Id="R47bc7237f9cb43f9" /></Relationships>
</file>