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84f83ca2b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HAVGLØTT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bd1ec9b1e86e4487"/>
      <w:footerReference xmlns:r="http://schemas.openxmlformats.org/officeDocument/2006/relationships" w:type="default" r:id="Re30b9efa8ea8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ec9b1e86e4487" /><Relationship Type="http://schemas.openxmlformats.org/officeDocument/2006/relationships/footer" Target="/word/footer1.xml" Id="Re30b9efa8ea843c0" /></Relationships>
</file>