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60283058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37bb5a3299d4c56"/>
      <w:footerReference xmlns:r="http://schemas.openxmlformats.org/officeDocument/2006/relationships" w:type="default" r:id="R896816d5699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bb5a3299d4c56" /><Relationship Type="http://schemas.openxmlformats.org/officeDocument/2006/relationships/footer" Target="/word/footer1.xml" Id="R896816d56990472c" /></Relationships>
</file>