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9c0bafed44f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ASGARD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ASGARD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fa243fc5a24d4c"/>
      <w:footerReference xmlns:r="http://schemas.openxmlformats.org/officeDocument/2006/relationships" w:type="default" r:id="Rbad8a4f88399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ASGARD AS   ·   Org.nr 989 491 954   ·   Aurdal   ·   2910 AURDAL   ·   Tlf. 61 36 45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a243fc5a24d4c" /><Relationship Type="http://schemas.openxmlformats.org/officeDocument/2006/relationships/footer" Target="/word/footer1.xml" Id="Rbad8a4f883994534" /></Relationships>
</file>