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862f8fcab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ØYER VEKST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ØYER VEKST AS</w:t>
      </w:r>
    </w:p>
    <w:sectPr>
      <w:headerReference xmlns:r="http://schemas.openxmlformats.org/officeDocument/2006/relationships" w:type="default" r:id="Rc872251f9b0a4659"/>
      <w:footerReference xmlns:r="http://schemas.openxmlformats.org/officeDocument/2006/relationships" w:type="default" r:id="Rd90f818ea3d244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ØYER VEKST AS   ·   Org.nr 989 591 118   ·   Gruvevegen 58   ·   2636 ØYER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ØYER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72251f9b0a4659" /><Relationship Type="http://schemas.openxmlformats.org/officeDocument/2006/relationships/footer" Target="/word/footer1.xml" Id="Rd90f818ea3d2441c" /></Relationships>
</file>