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6de42ed9044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950cabab25da477f"/>
      <w:footerReference xmlns:r="http://schemas.openxmlformats.org/officeDocument/2006/relationships" w:type="default" r:id="Ra27694d58f844b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cabab25da477f" /><Relationship Type="http://schemas.openxmlformats.org/officeDocument/2006/relationships/footer" Target="/word/footer1.xml" Id="Ra27694d58f844b6a" /></Relationships>
</file>