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da789c6d0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f52fc332de59410c"/>
      <w:footerReference xmlns:r="http://schemas.openxmlformats.org/officeDocument/2006/relationships" w:type="default" r:id="Ra26d10055484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fc332de59410c" /><Relationship Type="http://schemas.openxmlformats.org/officeDocument/2006/relationships/footer" Target="/word/footer1.xml" Id="Ra26d100554844dd5" /></Relationships>
</file>