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302c038c042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HØILUND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c56dff328abc4062"/>
      <w:footerReference xmlns:r="http://schemas.openxmlformats.org/officeDocument/2006/relationships" w:type="default" r:id="R3431e0fe36c6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990 977 216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6dff328abc4062" /><Relationship Type="http://schemas.openxmlformats.org/officeDocument/2006/relationships/footer" Target="/word/footer1.xml" Id="R3431e0fe36c64ba9" /></Relationships>
</file>