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d9991e5e1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SØRAUNET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SØRAUNET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7e3b1c30b44fa9"/>
      <w:footerReference xmlns:r="http://schemas.openxmlformats.org/officeDocument/2006/relationships" w:type="default" r:id="Rdf3a6acf92fe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SØRAUNET INVEST AS   ·   Org.nr 991 050 744   ·   Fastings gate 1A   ·   0358 OSLO   ·   vegardvs@hotmail.com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SØRAUNET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e3b1c30b44fa9" /><Relationship Type="http://schemas.openxmlformats.org/officeDocument/2006/relationships/footer" Target="/word/footer1.xml" Id="Rdf3a6acf92fe42e6" /></Relationships>
</file>