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bcfd3211d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POM INVEST AS</w:t>
      </w:r>
    </w:p>
    <w:sectPr>
      <w:headerReference xmlns:r="http://schemas.openxmlformats.org/officeDocument/2006/relationships" w:type="default" r:id="R84574424def34e23"/>
      <w:footerReference xmlns:r="http://schemas.openxmlformats.org/officeDocument/2006/relationships" w:type="default" r:id="R63d39c471a99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POM INVEST AS   ·   Org.nr 991 655 174   ·   c/o Per Olav Monseth, Thorvald Erichsens vei 8   ·   7020 TRONDHEIM   ·   pm@eecapital.no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574424def34e23" /><Relationship Type="http://schemas.openxmlformats.org/officeDocument/2006/relationships/footer" Target="/word/footer1.xml" Id="R63d39c471a994c74" /></Relationships>
</file>