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10b2c6349040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JOHDI AS</w:t>
      </w:r>
    </w:p>
    <w:sectPr>
      <w:headerReference xmlns:r="http://schemas.openxmlformats.org/officeDocument/2006/relationships" w:type="default" r:id="R51c1ba0bef5041c7"/>
      <w:footerReference xmlns:r="http://schemas.openxmlformats.org/officeDocument/2006/relationships" w:type="default" r:id="R2df18caac66a47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JOHDI AS   ·   Org.nr 991 901 035   ·   c/o Jovar Bakken, Louises gate 26A   ·   0169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c1ba0bef5041c7" /><Relationship Type="http://schemas.openxmlformats.org/officeDocument/2006/relationships/footer" Target="/word/footer1.xml" Id="R2df18caac66a4780" /></Relationships>
</file>