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c425f3f8434b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LITU AS</w:t>
      </w:r>
    </w:p>
    <w:sectPr>
      <w:headerReference xmlns:r="http://schemas.openxmlformats.org/officeDocument/2006/relationships" w:type="default" r:id="Rb6a7f0c0d8fe4af5"/>
      <w:footerReference xmlns:r="http://schemas.openxmlformats.org/officeDocument/2006/relationships" w:type="default" r:id="R4204aecfb3c0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LITU AS   ·   Org.nr 992 049 359   ·   Akslabakken 28   ·   5252 SØREIDGREND   ·   Tlf. 55 99 02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7f0c0d8fe4af5" /><Relationship Type="http://schemas.openxmlformats.org/officeDocument/2006/relationships/footer" Target="/word/footer1.xml" Id="R4204aecfb3c04c1a" /></Relationships>
</file>