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c91640e3949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 INVEST AS</w:t>
      </w:r>
    </w:p>
    <w:sectPr>
      <w:headerReference xmlns:r="http://schemas.openxmlformats.org/officeDocument/2006/relationships" w:type="default" r:id="R1d03e1c3b4644a82"/>
      <w:footerReference xmlns:r="http://schemas.openxmlformats.org/officeDocument/2006/relationships" w:type="default" r:id="R806a9572a42d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INVEST AS   ·   Org.nr 992 108 193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3e1c3b4644a82" /><Relationship Type="http://schemas.openxmlformats.org/officeDocument/2006/relationships/footer" Target="/word/footer1.xml" Id="R806a9572a42d42e5" /></Relationships>
</file>