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94da4040f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ELTOMA AS</w:t>
      </w:r>
    </w:p>
    <w:sectPr>
      <w:headerReference xmlns:r="http://schemas.openxmlformats.org/officeDocument/2006/relationships" w:type="default" r:id="R6d568d12b76345c2"/>
      <w:footerReference xmlns:r="http://schemas.openxmlformats.org/officeDocument/2006/relationships" w:type="default" r:id="R7b2f2df8e345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68d12b76345c2" /><Relationship Type="http://schemas.openxmlformats.org/officeDocument/2006/relationships/footer" Target="/word/footer1.xml" Id="R7b2f2df8e3454761" /></Relationships>
</file>