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af7bca1b9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bf7f962c2435c"/>
      <w:footerReference xmlns:r="http://schemas.openxmlformats.org/officeDocument/2006/relationships" w:type="default" r:id="Rf1ce9e37c4f6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MIVO HOLDING AS   ·   Org.nr 992 172 312   ·   Brendhaugen 16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bf7f962c2435c" /><Relationship Type="http://schemas.openxmlformats.org/officeDocument/2006/relationships/footer" Target="/word/footer1.xml" Id="Rf1ce9e37c4f64d29" /></Relationships>
</file>