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d2c5ff2c5c43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Stamsund,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LYDER BERNTSEN DAGLIGVARER AS</w:t>
      </w:r>
    </w:p>
    <w:sectPr>
      <w:headerReference xmlns:r="http://schemas.openxmlformats.org/officeDocument/2006/relationships" w:type="default" r:id="Rc4dc60e7e7f24b51"/>
      <w:footerReference xmlns:r="http://schemas.openxmlformats.org/officeDocument/2006/relationships" w:type="default" r:id="Ra5337d7a62f64d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LYDER BERNTSEN DAGLIGVARER AS   ·   Org.nr 992 484 187   ·   J.M.Johansens vei 149   ·   8340 STAMSUND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LYDER BERNTSEN DAGLIGVARER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dc60e7e7f24b51" /><Relationship Type="http://schemas.openxmlformats.org/officeDocument/2006/relationships/footer" Target="/word/footer1.xml" Id="Ra5337d7a62f64d90" /></Relationships>
</file>