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642f1f3b7a44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CONSTANCE AS</w:t>
      </w:r>
    </w:p>
    <w:sectPr>
      <w:headerReference xmlns:r="http://schemas.openxmlformats.org/officeDocument/2006/relationships" w:type="default" r:id="Rd67fe0038b1e48d0"/>
      <w:footerReference xmlns:r="http://schemas.openxmlformats.org/officeDocument/2006/relationships" w:type="default" r:id="R592567743e1040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CONSTANCE AS   ·   Org.nr 992 529 806   ·   Søbstadvegen 33A   ·   7088 HEIMDAL   ·   Tlf. 72 58 58 89   ·   hilde.saeterhaug@kl.no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CONSTANCE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7fe0038b1e48d0" /><Relationship Type="http://schemas.openxmlformats.org/officeDocument/2006/relationships/footer" Target="/word/footer1.xml" Id="R592567743e104098" /></Relationships>
</file>