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f58e182cbf4b7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BHL DA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BHL DA</w:t>
      </w:r>
    </w:p>
    <w:sectPr>
      <w:headerReference xmlns:r="http://schemas.openxmlformats.org/officeDocument/2006/relationships" w:type="default" r:id="Rb9a868d55a614fcb"/>
      <w:footerReference xmlns:r="http://schemas.openxmlformats.org/officeDocument/2006/relationships" w:type="default" r:id="R28205bef5d074a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BHL DA   ·   Org.nr 992 768 061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BHL DA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9a868d55a614fcb" /><Relationship Type="http://schemas.openxmlformats.org/officeDocument/2006/relationships/footer" Target="/word/footer1.xml" Id="R28205bef5d074a2e" /></Relationships>
</file>