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ecdd2b50648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EIGANES VEKST AS, org.nr 992 852 011,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937c6fe4b9ea41e8"/>
      <w:footerReference xmlns:r="http://schemas.openxmlformats.org/officeDocument/2006/relationships" w:type="default" r:id="R6f91aeca3ebf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c6fe4b9ea41e8" /><Relationship Type="http://schemas.openxmlformats.org/officeDocument/2006/relationships/footer" Target="/word/footer1.xml" Id="R6f91aeca3ebf4bca" /></Relationships>
</file>