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4bf45f3a8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BROTHERS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38f8c62a95b64968"/>
      <w:footerReference xmlns:r="http://schemas.openxmlformats.org/officeDocument/2006/relationships" w:type="default" r:id="Rdcb3fa81dca9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8c62a95b64968" /><Relationship Type="http://schemas.openxmlformats.org/officeDocument/2006/relationships/footer" Target="/word/footer1.xml" Id="Rdcb3fa81dca945a4" /></Relationships>
</file>