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74401b03b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FASTPRIS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bd51ef0dbd404b29"/>
      <w:footerReference xmlns:r="http://schemas.openxmlformats.org/officeDocument/2006/relationships" w:type="default" r:id="Rbb5bc93ce01c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ef0dbd404b29" /><Relationship Type="http://schemas.openxmlformats.org/officeDocument/2006/relationships/footer" Target="/word/footer1.xml" Id="Rbb5bc93ce01c48ca" /></Relationships>
</file>