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cc16c41e944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KARMSUND MÅLLAG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KARMSUND MÅLLAG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168d46c05b4982"/>
      <w:footerReference xmlns:r="http://schemas.openxmlformats.org/officeDocument/2006/relationships" w:type="default" r:id="R1e2e4c8820f7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KARMSUND MÅLLAG   ·   Org.nr 994 797 948   ·   c/o Knut Tungesvik, Tongane 9   ·   5590 ETNE   ·   karmsundm@gmail.com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KARMSUND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68d46c05b4982" /><Relationship Type="http://schemas.openxmlformats.org/officeDocument/2006/relationships/footer" Target="/word/footer1.xml" Id="R1e2e4c8820f74f71" /></Relationships>
</file>