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e15a6f1224f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7c91b9e00d3a4b03"/>
      <w:footerReference xmlns:r="http://schemas.openxmlformats.org/officeDocument/2006/relationships" w:type="default" r:id="Rfc9851a2c0e4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1b9e00d3a4b03" /><Relationship Type="http://schemas.openxmlformats.org/officeDocument/2006/relationships/footer" Target="/word/footer1.xml" Id="Rfc9851a2c0e4463e" /></Relationships>
</file>