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9ea835bb9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RL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 MANAGEMENT AS</w:t>
      </w:r>
    </w:p>
    <w:sectPr>
      <w:headerReference xmlns:r="http://schemas.openxmlformats.org/officeDocument/2006/relationships" w:type="default" r:id="Rc0ce999f32554605"/>
      <w:footerReference xmlns:r="http://schemas.openxmlformats.org/officeDocument/2006/relationships" w:type="default" r:id="Rdd30fd0161ed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e999f32554605" /><Relationship Type="http://schemas.openxmlformats.org/officeDocument/2006/relationships/footer" Target="/word/footer1.xml" Id="Rdd30fd0161ed4504" /></Relationships>
</file>