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c23be83ae47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LINDSTAD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LINDSTAD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632c0eca364da7"/>
      <w:footerReference xmlns:r="http://schemas.openxmlformats.org/officeDocument/2006/relationships" w:type="default" r:id="Red166f2c56f6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LINDSTAD AS   ·   Org.nr 996 110 338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LINDSTAD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32c0eca364da7" /><Relationship Type="http://schemas.openxmlformats.org/officeDocument/2006/relationships/footer" Target="/word/footer1.xml" Id="Red166f2c56f64e40" /></Relationships>
</file>