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6a260ad2d43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Korsvegen,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LØKBAKKS FOND STI</w:t>
      </w:r>
    </w:p>
    <w:sectPr>
      <w:headerReference xmlns:r="http://schemas.openxmlformats.org/officeDocument/2006/relationships" w:type="default" r:id="Rfc93e1b3470c4895"/>
      <w:footerReference xmlns:r="http://schemas.openxmlformats.org/officeDocument/2006/relationships" w:type="default" r:id="R04e36dfd59b8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3e1b3470c4895" /><Relationship Type="http://schemas.openxmlformats.org/officeDocument/2006/relationships/footer" Target="/word/footer1.xml" Id="R04e36dfd59b84b30" /></Relationships>
</file>