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5240a3c9c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37e6a7bdd4a2f"/>
      <w:footerReference xmlns:r="http://schemas.openxmlformats.org/officeDocument/2006/relationships" w:type="default" r:id="R722af024c0c2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AS   ·   Org.nr 996 419 487   ·   Stokmovegen 2   ·   7500 STJØRDAL   ·   post@proxo.no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37e6a7bdd4a2f" /><Relationship Type="http://schemas.openxmlformats.org/officeDocument/2006/relationships/footer" Target="/word/footer1.xml" Id="R722af024c0c24f08" /></Relationships>
</file>