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b6117a180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PLUSS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PLUSS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b16b9a3cc4d42"/>
      <w:footerReference xmlns:r="http://schemas.openxmlformats.org/officeDocument/2006/relationships" w:type="default" r:id="Rd84f2c5c88ea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b16b9a3cc4d42" /><Relationship Type="http://schemas.openxmlformats.org/officeDocument/2006/relationships/footer" Target="/word/footer1.xml" Id="Rd84f2c5c88ea4ee3" /></Relationships>
</file>