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26422d4ac40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LOKOMOTIVPERSONALETS FORENING OSLO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OSLO</w:t>
      </w:r>
    </w:p>
    <w:sectPr>
      <w:headerReference xmlns:r="http://schemas.openxmlformats.org/officeDocument/2006/relationships" w:type="default" r:id="R7b1a6cbe3e40474f"/>
      <w:footerReference xmlns:r="http://schemas.openxmlformats.org/officeDocument/2006/relationships" w:type="default" r:id="Rea13788ced64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a6cbe3e40474f" /><Relationship Type="http://schemas.openxmlformats.org/officeDocument/2006/relationships/footer" Target="/word/footer1.xml" Id="Rea13788ced644a0f" /></Relationships>
</file>