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2e3c14e8f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VERKSTEDSPERSONALETS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11f6affb325e4662"/>
      <w:footerReference xmlns:r="http://schemas.openxmlformats.org/officeDocument/2006/relationships" w:type="default" r:id="R8bcd83084ef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6affb325e4662" /><Relationship Type="http://schemas.openxmlformats.org/officeDocument/2006/relationships/footer" Target="/word/footer1.xml" Id="R8bcd83084efb4882" /></Relationships>
</file>