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f65db754d47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SAVI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SAVI AS</w:t>
      </w:r>
    </w:p>
    <w:sectPr>
      <w:headerReference xmlns:r="http://schemas.openxmlformats.org/officeDocument/2006/relationships" w:type="default" r:id="R82d548cec3674e46"/>
      <w:footerReference xmlns:r="http://schemas.openxmlformats.org/officeDocument/2006/relationships" w:type="default" r:id="Rcf8fe6e08ea9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SAVI AS   ·   Org.nr 997 331 494   ·   Kvernhagen 18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548cec3674e46" /><Relationship Type="http://schemas.openxmlformats.org/officeDocument/2006/relationships/footer" Target="/word/footer1.xml" Id="Rcf8fe6e08ea94c20" /></Relationships>
</file>