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bdf1a03df4d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SAVI AS</w:t>
      </w:r>
    </w:p>
    <w:sectPr>
      <w:headerReference xmlns:r="http://schemas.openxmlformats.org/officeDocument/2006/relationships" w:type="default" r:id="R3e0719fbac634a7d"/>
      <w:footerReference xmlns:r="http://schemas.openxmlformats.org/officeDocument/2006/relationships" w:type="default" r:id="R31faaa27af8e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SAVI AS   ·   Org.nr 997 331 494   ·   Kvernhagen 18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719fbac634a7d" /><Relationship Type="http://schemas.openxmlformats.org/officeDocument/2006/relationships/footer" Target="/word/footer1.xml" Id="R31faaa27af8e4eff" /></Relationships>
</file>