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9d45aed6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a03c8236b485e"/>
      <w:footerReference xmlns:r="http://schemas.openxmlformats.org/officeDocument/2006/relationships" w:type="default" r:id="R94e2cbb8c3b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CARTER INVEST AS   ·   Org.nr 997 604 601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a03c8236b485e" /><Relationship Type="http://schemas.openxmlformats.org/officeDocument/2006/relationships/footer" Target="/word/footer1.xml" Id="R94e2cbb8c3b9467c" /></Relationships>
</file>