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544286527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STOKKE AS</w:t>
      </w:r>
    </w:p>
    <w:sectPr>
      <w:headerReference xmlns:r="http://schemas.openxmlformats.org/officeDocument/2006/relationships" w:type="default" r:id="Rae3157f881334881"/>
      <w:footerReference xmlns:r="http://schemas.openxmlformats.org/officeDocument/2006/relationships" w:type="default" r:id="R62165ba216e7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STOKKE AS   ·   Org.nr 997 746 848   ·   Skogveien 2B   ·   3160 STOKKE   ·   Tlf. 33 36 07 20   ·   felles@rsks.no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STOKKE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3157f881334881" /><Relationship Type="http://schemas.openxmlformats.org/officeDocument/2006/relationships/footer" Target="/word/footer1.xml" Id="R62165ba216e74a69" /></Relationships>
</file>