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32385e3ec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PARTNER AS</w:t>
      </w:r>
    </w:p>
    <w:sectPr>
      <w:headerReference xmlns:r="http://schemas.openxmlformats.org/officeDocument/2006/relationships" w:type="default" r:id="R7dbd86f500bb49f7"/>
      <w:footerReference xmlns:r="http://schemas.openxmlformats.org/officeDocument/2006/relationships" w:type="default" r:id="Rb4dbeaceaf28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86f500bb49f7" /><Relationship Type="http://schemas.openxmlformats.org/officeDocument/2006/relationships/footer" Target="/word/footer1.xml" Id="Rb4dbeaceaf284770" /></Relationships>
</file>