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1d6cee88f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ARNIN AS, org.nr 998 181 739,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c1d0bcba963d4295"/>
      <w:footerReference xmlns:r="http://schemas.openxmlformats.org/officeDocument/2006/relationships" w:type="default" r:id="R16e4cf6e9e9d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0bcba963d4295" /><Relationship Type="http://schemas.openxmlformats.org/officeDocument/2006/relationships/footer" Target="/word/footer1.xml" Id="R16e4cf6e9e9d4fb0" /></Relationships>
</file>