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26512ac39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bb2a5a7922484e7c"/>
      <w:footerReference xmlns:r="http://schemas.openxmlformats.org/officeDocument/2006/relationships" w:type="default" r:id="R61103430d15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a5a7922484e7c" /><Relationship Type="http://schemas.openxmlformats.org/officeDocument/2006/relationships/footer" Target="/word/footer1.xml" Id="R61103430d15b4f25" /></Relationships>
</file>