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50c322338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AUSKJERET AS.</w:t>
      </w:r>
    </w:p>
    <w:sectPr>
      <w:headerReference xmlns:r="http://schemas.openxmlformats.org/officeDocument/2006/relationships" w:type="default" r:id="Ra250e41cd7024f12"/>
      <w:footerReference xmlns:r="http://schemas.openxmlformats.org/officeDocument/2006/relationships" w:type="default" r:id="R900d422d3dea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0e41cd7024f12" /><Relationship Type="http://schemas.openxmlformats.org/officeDocument/2006/relationships/footer" Target="/word/footer1.xml" Id="R900d422d3dea4c10" /></Relationships>
</file>