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316ebe87846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 I Østerdalen,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OS REGNSKAP AS</w:t>
      </w:r>
    </w:p>
    <w:sectPr>
      <w:headerReference xmlns:r="http://schemas.openxmlformats.org/officeDocument/2006/relationships" w:type="default" r:id="Rf60fb548eb9d45b7"/>
      <w:footerReference xmlns:r="http://schemas.openxmlformats.org/officeDocument/2006/relationships" w:type="default" r:id="Ra48e03c5e93243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OS REGNSKAP AS   ·   Org.nr 998 355 362   ·   Søstergata 9   ·   2550 OS I ØSTERDALEN   ·   Tlf. 62 47 01 00   ·   os@vekstra.no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OS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fb548eb9d45b7" /><Relationship Type="http://schemas.openxmlformats.org/officeDocument/2006/relationships/footer" Target="/word/footer1.xml" Id="Ra48e03c5e9324340" /></Relationships>
</file>