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74e0b15bc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DHF INVEST AS</w:t>
      </w:r>
    </w:p>
    <w:sectPr>
      <w:headerReference xmlns:r="http://schemas.openxmlformats.org/officeDocument/2006/relationships" w:type="default" r:id="Ra6762b2eef2b4765"/>
      <w:footerReference xmlns:r="http://schemas.openxmlformats.org/officeDocument/2006/relationships" w:type="default" r:id="Rccb5b967e84f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DHF INVEST AS   ·   Org.nr 998 406 412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62b2eef2b4765" /><Relationship Type="http://schemas.openxmlformats.org/officeDocument/2006/relationships/footer" Target="/word/footer1.xml" Id="Rccb5b967e84f4db7" /></Relationships>
</file>