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fe433743a2b487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SUN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Hønefoss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Hønefoss,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SUN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300b29adfa8d4428"/>
      <w:footerReference xmlns:r="http://schemas.openxmlformats.org/officeDocument/2006/relationships" w:type="default" r:id="R5fa337d551ad4c6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SUN AS   ·   Org.nr 998 945 860   ·   Søndre torv 2B   ·   3510 HØNEFOSS   ·   frederik@fhr.no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SUN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00b29adfa8d4428" /><Relationship Type="http://schemas.openxmlformats.org/officeDocument/2006/relationships/footer" Target="/word/footer1.xml" Id="R5fa337d551ad4c6e" /></Relationships>
</file>