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c1e0b8c8e24f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ANIMUS AS</w:t>
      </w:r>
    </w:p>
    <w:sectPr>
      <w:headerReference xmlns:r="http://schemas.openxmlformats.org/officeDocument/2006/relationships" w:type="default" r:id="R8822825a8b53427b"/>
      <w:footerReference xmlns:r="http://schemas.openxmlformats.org/officeDocument/2006/relationships" w:type="default" r:id="Ra9d08e29fa3f44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ANIMUS AS   ·   Org.nr 999 137 296   ·   Vågeskaret 13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ANIMUS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22825a8b53427b" /><Relationship Type="http://schemas.openxmlformats.org/officeDocument/2006/relationships/footer" Target="/word/footer1.xml" Id="Ra9d08e29fa3f4415" /></Relationships>
</file>