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c01cccc3bf45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Andabeløy,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ALEIDA AS</w:t>
      </w:r>
    </w:p>
    <w:sectPr>
      <w:headerReference xmlns:r="http://schemas.openxmlformats.org/officeDocument/2006/relationships" w:type="default" r:id="R442dc2a4ca26437e"/>
      <w:footerReference xmlns:r="http://schemas.openxmlformats.org/officeDocument/2006/relationships" w:type="default" r:id="Ra30a6a28512748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ALEIDA AS   ·   Org.nr 999 250 130   ·   Andabeløy 68   ·   4434 ANDABELØY   ·   alf.danielsen@hotmail.no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ALEIDA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2dc2a4ca26437e" /><Relationship Type="http://schemas.openxmlformats.org/officeDocument/2006/relationships/footer" Target="/word/footer1.xml" Id="Ra30a6a2851274870" /></Relationships>
</file>