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38f58f91440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SOLBJØRHAUGEN AS</w:t>
      </w:r>
    </w:p>
    <w:sectPr>
      <w:headerReference xmlns:r="http://schemas.openxmlformats.org/officeDocument/2006/relationships" w:type="default" r:id="Rbc3fd049c7524fd1"/>
      <w:footerReference xmlns:r="http://schemas.openxmlformats.org/officeDocument/2006/relationships" w:type="default" r:id="Rcd1dc23b0f5e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SOLBJØRHAUGEN AS   ·   Org.nr 999 262 503   ·   c/o Arne Botten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SOLBJØRHAUGEN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3fd049c7524fd1" /><Relationship Type="http://schemas.openxmlformats.org/officeDocument/2006/relationships/footer" Target="/word/footer1.xml" Id="Rcd1dc23b0f5e4f1a" /></Relationships>
</file>